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027E" w14:textId="77777777" w:rsidR="00575507" w:rsidRDefault="00575507" w:rsidP="00575507">
      <w:pPr>
        <w:shd w:val="clear" w:color="auto" w:fill="FFFFFF"/>
        <w:spacing w:line="312" w:lineRule="atLeast"/>
        <w:jc w:val="center"/>
        <w:textAlignment w:val="baseline"/>
        <w:outlineLvl w:val="0"/>
        <w:rPr>
          <w:rFonts w:eastAsia="Times New Roman" w:cs="Arial"/>
          <w:b/>
          <w:bCs/>
          <w:color w:val="000000"/>
          <w:kern w:val="36"/>
          <w:sz w:val="28"/>
          <w:szCs w:val="28"/>
        </w:rPr>
      </w:pPr>
      <w:r w:rsidRPr="00575507">
        <w:rPr>
          <w:rFonts w:eastAsia="Times New Roman" w:cs="Arial"/>
          <w:b/>
          <w:bCs/>
          <w:color w:val="000000"/>
          <w:kern w:val="36"/>
          <w:sz w:val="28"/>
          <w:szCs w:val="28"/>
        </w:rPr>
        <w:t>The Dos and Don’ts of Successful Grant-Writing</w:t>
      </w:r>
    </w:p>
    <w:p w14:paraId="747F027F" w14:textId="77777777" w:rsidR="00575507" w:rsidRPr="00575507" w:rsidRDefault="00575507" w:rsidP="00575507">
      <w:pPr>
        <w:shd w:val="clear" w:color="auto" w:fill="FFFFFF"/>
        <w:spacing w:line="312" w:lineRule="atLeast"/>
        <w:jc w:val="center"/>
        <w:textAlignment w:val="baseline"/>
        <w:outlineLvl w:val="0"/>
        <w:rPr>
          <w:rFonts w:eastAsia="Times New Roman" w:cs="Arial"/>
          <w:bCs/>
          <w:color w:val="000000"/>
          <w:kern w:val="36"/>
          <w:szCs w:val="24"/>
        </w:rPr>
      </w:pPr>
      <w:r w:rsidRPr="00575507">
        <w:rPr>
          <w:rFonts w:eastAsia="Times New Roman" w:cs="Arial"/>
          <w:bCs/>
          <w:color w:val="000000"/>
          <w:kern w:val="36"/>
          <w:szCs w:val="24"/>
        </w:rPr>
        <w:t xml:space="preserve">(from the Indiana University </w:t>
      </w:r>
      <w:proofErr w:type="spellStart"/>
      <w:r w:rsidRPr="00575507">
        <w:rPr>
          <w:rFonts w:eastAsia="Times New Roman" w:cs="Arial"/>
          <w:bCs/>
          <w:color w:val="000000"/>
          <w:kern w:val="36"/>
          <w:szCs w:val="24"/>
        </w:rPr>
        <w:t>GradGrants</w:t>
      </w:r>
      <w:proofErr w:type="spellEnd"/>
      <w:r w:rsidRPr="00575507">
        <w:rPr>
          <w:rFonts w:eastAsia="Times New Roman" w:cs="Arial"/>
          <w:bCs/>
          <w:color w:val="000000"/>
          <w:kern w:val="36"/>
          <w:szCs w:val="24"/>
        </w:rPr>
        <w:t xml:space="preserve"> Center)</w:t>
      </w:r>
    </w:p>
    <w:p w14:paraId="747F0280" w14:textId="77777777" w:rsidR="00575507" w:rsidRDefault="00575507" w:rsidP="00575507">
      <w:pPr>
        <w:textAlignment w:val="baseline"/>
        <w:rPr>
          <w:rFonts w:eastAsia="Times New Roman" w:cs="Times New Roman"/>
          <w:b/>
          <w:bCs/>
          <w:color w:val="333333"/>
          <w:szCs w:val="24"/>
          <w:bdr w:val="none" w:sz="0" w:space="0" w:color="auto" w:frame="1"/>
        </w:rPr>
      </w:pPr>
    </w:p>
    <w:p w14:paraId="747F0281" w14:textId="77777777" w:rsidR="00575507" w:rsidRDefault="00575507" w:rsidP="00575507">
      <w:pPr>
        <w:textAlignment w:val="baseline"/>
        <w:rPr>
          <w:rFonts w:eastAsia="Times New Roman" w:cs="Times New Roman"/>
          <w:b/>
          <w:bCs/>
          <w:color w:val="333333"/>
          <w:szCs w:val="24"/>
          <w:bdr w:val="none" w:sz="0" w:space="0" w:color="auto" w:frame="1"/>
        </w:rPr>
      </w:pPr>
      <w:r w:rsidRPr="00575507">
        <w:rPr>
          <w:rFonts w:eastAsia="Times New Roman" w:cs="Times New Roman"/>
          <w:b/>
          <w:bCs/>
          <w:color w:val="333333"/>
          <w:szCs w:val="24"/>
          <w:bdr w:val="none" w:sz="0" w:space="0" w:color="auto" w:frame="1"/>
        </w:rPr>
        <w:t>DO:</w:t>
      </w:r>
    </w:p>
    <w:p w14:paraId="747F0282" w14:textId="77777777" w:rsidR="00575507" w:rsidRPr="00575507" w:rsidRDefault="00575507" w:rsidP="00575507">
      <w:pPr>
        <w:textAlignment w:val="baseline"/>
        <w:rPr>
          <w:rFonts w:eastAsia="Times New Roman" w:cs="Times New Roman"/>
          <w:color w:val="333333"/>
          <w:szCs w:val="24"/>
        </w:rPr>
      </w:pPr>
    </w:p>
    <w:p w14:paraId="747F0283" w14:textId="77777777" w:rsidR="00575507" w:rsidRDefault="00575507" w:rsidP="00575507">
      <w:pPr>
        <w:numPr>
          <w:ilvl w:val="0"/>
          <w:numId w:val="1"/>
        </w:numPr>
        <w:ind w:left="360"/>
        <w:textAlignment w:val="baseline"/>
        <w:rPr>
          <w:rFonts w:eastAsia="Times New Roman" w:cs="Times New Roman"/>
          <w:color w:val="333333"/>
          <w:szCs w:val="24"/>
        </w:rPr>
      </w:pPr>
      <w:r w:rsidRPr="00575507">
        <w:rPr>
          <w:rFonts w:eastAsia="Times New Roman" w:cs="Times New Roman"/>
          <w:color w:val="333333"/>
          <w:szCs w:val="24"/>
        </w:rPr>
        <w:t>Prior to drafting the proposal, research the grant-making organization’s mission and funding interests thoroughly. Look for key phrases and try to integrate these into the text of your proposal.</w:t>
      </w:r>
    </w:p>
    <w:p w14:paraId="747F0284" w14:textId="77777777" w:rsidR="00217A91" w:rsidRPr="00575507" w:rsidRDefault="00217A91" w:rsidP="00217A91">
      <w:pPr>
        <w:ind w:left="360"/>
        <w:textAlignment w:val="baseline"/>
        <w:rPr>
          <w:rFonts w:eastAsia="Times New Roman" w:cs="Times New Roman"/>
          <w:color w:val="333333"/>
          <w:szCs w:val="24"/>
        </w:rPr>
      </w:pPr>
    </w:p>
    <w:p w14:paraId="747F0285" w14:textId="77777777" w:rsidR="00575507" w:rsidRDefault="00575507" w:rsidP="00575507">
      <w:pPr>
        <w:numPr>
          <w:ilvl w:val="0"/>
          <w:numId w:val="2"/>
        </w:numPr>
        <w:ind w:left="360"/>
        <w:textAlignment w:val="baseline"/>
        <w:rPr>
          <w:rFonts w:eastAsia="Times New Roman" w:cs="Times New Roman"/>
          <w:color w:val="333333"/>
          <w:szCs w:val="24"/>
        </w:rPr>
      </w:pPr>
      <w:r w:rsidRPr="00575507">
        <w:rPr>
          <w:rFonts w:eastAsia="Times New Roman" w:cs="Times New Roman"/>
          <w:color w:val="333333"/>
          <w:szCs w:val="24"/>
        </w:rPr>
        <w:t>Check the organization’s website to see if there is an archive of previous winners. Many opportunities, especially larger grants, publish titles—and occasionally even abstracts—of winning proposals from past years. See how well your idea lines up with what has been funded in the past.</w:t>
      </w:r>
    </w:p>
    <w:p w14:paraId="747F0286" w14:textId="77777777" w:rsidR="00217A91" w:rsidRPr="00575507" w:rsidRDefault="00217A91" w:rsidP="00217A91">
      <w:pPr>
        <w:ind w:left="360"/>
        <w:textAlignment w:val="baseline"/>
        <w:rPr>
          <w:rFonts w:eastAsia="Times New Roman" w:cs="Times New Roman"/>
          <w:color w:val="333333"/>
          <w:szCs w:val="24"/>
        </w:rPr>
      </w:pPr>
    </w:p>
    <w:p w14:paraId="747F0287" w14:textId="77777777" w:rsidR="00217A91" w:rsidRDefault="00575507" w:rsidP="00217A91">
      <w:pPr>
        <w:numPr>
          <w:ilvl w:val="0"/>
          <w:numId w:val="3"/>
        </w:numPr>
        <w:ind w:left="360"/>
        <w:textAlignment w:val="baseline"/>
        <w:rPr>
          <w:rFonts w:eastAsia="Times New Roman" w:cs="Times New Roman"/>
          <w:color w:val="333333"/>
          <w:szCs w:val="24"/>
        </w:rPr>
      </w:pPr>
      <w:r w:rsidRPr="00575507">
        <w:rPr>
          <w:rFonts w:eastAsia="Times New Roman" w:cs="Times New Roman"/>
          <w:color w:val="333333"/>
          <w:szCs w:val="24"/>
        </w:rPr>
        <w:t xml:space="preserve">Pay very close attention to the guidelines. </w:t>
      </w:r>
      <w:r>
        <w:rPr>
          <w:rFonts w:eastAsia="Times New Roman" w:cs="Times New Roman"/>
          <w:color w:val="333333"/>
          <w:szCs w:val="24"/>
        </w:rPr>
        <w:t>For major g</w:t>
      </w:r>
      <w:r w:rsidRPr="00575507">
        <w:rPr>
          <w:rFonts w:eastAsia="Times New Roman" w:cs="Times New Roman"/>
          <w:color w:val="333333"/>
          <w:szCs w:val="24"/>
        </w:rPr>
        <w:t>rants</w:t>
      </w:r>
      <w:r>
        <w:rPr>
          <w:rFonts w:eastAsia="Times New Roman" w:cs="Times New Roman"/>
          <w:color w:val="333333"/>
          <w:szCs w:val="24"/>
        </w:rPr>
        <w:t xml:space="preserve"> especially</w:t>
      </w:r>
      <w:r w:rsidRPr="00575507">
        <w:rPr>
          <w:rFonts w:eastAsia="Times New Roman" w:cs="Times New Roman"/>
          <w:color w:val="333333"/>
          <w:szCs w:val="24"/>
        </w:rPr>
        <w:t>, formatting requirements can be nightmarish. Ask yourself: Am I using the right font? Are my page numbers in the correct corner of the page? Have I followed all the requirements for the placement of charts, tables and citations?</w:t>
      </w:r>
    </w:p>
    <w:p w14:paraId="747F0288" w14:textId="77777777" w:rsidR="00217A91" w:rsidRDefault="00217A91" w:rsidP="00217A91">
      <w:pPr>
        <w:ind w:left="360"/>
        <w:textAlignment w:val="baseline"/>
        <w:rPr>
          <w:rFonts w:eastAsia="Times New Roman" w:cs="Times New Roman"/>
          <w:color w:val="333333"/>
          <w:szCs w:val="24"/>
        </w:rPr>
      </w:pPr>
    </w:p>
    <w:p w14:paraId="747F0289" w14:textId="77777777" w:rsidR="00575507" w:rsidRDefault="00575507" w:rsidP="00217A91">
      <w:pPr>
        <w:numPr>
          <w:ilvl w:val="0"/>
          <w:numId w:val="3"/>
        </w:numPr>
        <w:ind w:left="360"/>
        <w:textAlignment w:val="baseline"/>
        <w:rPr>
          <w:rFonts w:eastAsia="Times New Roman" w:cs="Times New Roman"/>
          <w:color w:val="333333"/>
          <w:szCs w:val="24"/>
        </w:rPr>
      </w:pPr>
      <w:r w:rsidRPr="00575507">
        <w:rPr>
          <w:rFonts w:eastAsia="Times New Roman" w:cs="Times New Roman"/>
          <w:color w:val="333333"/>
          <w:szCs w:val="24"/>
        </w:rPr>
        <w:t>See if you can find someone from your field who has been awarded the grant for which you are applying. Ask th</w:t>
      </w:r>
      <w:r w:rsidRPr="00217A91">
        <w:rPr>
          <w:rFonts w:eastAsia="Times New Roman" w:cs="Times New Roman"/>
          <w:color w:val="333333"/>
          <w:szCs w:val="24"/>
        </w:rPr>
        <w:t xml:space="preserve">at person </w:t>
      </w:r>
      <w:r w:rsidRPr="00575507">
        <w:rPr>
          <w:rFonts w:eastAsia="Times New Roman" w:cs="Times New Roman"/>
          <w:color w:val="333333"/>
          <w:szCs w:val="24"/>
        </w:rPr>
        <w:t>if you can look over a copy of the winning p</w:t>
      </w:r>
      <w:r w:rsidRPr="00217A91">
        <w:rPr>
          <w:rFonts w:eastAsia="Times New Roman" w:cs="Times New Roman"/>
          <w:color w:val="333333"/>
          <w:szCs w:val="24"/>
        </w:rPr>
        <w:t xml:space="preserve">roposal. Failing that, ask for </w:t>
      </w:r>
      <w:r w:rsidRPr="00575507">
        <w:rPr>
          <w:rFonts w:eastAsia="Times New Roman" w:cs="Times New Roman"/>
          <w:color w:val="333333"/>
          <w:szCs w:val="24"/>
        </w:rPr>
        <w:t>hi</w:t>
      </w:r>
      <w:r w:rsidRPr="00217A91">
        <w:rPr>
          <w:rFonts w:eastAsia="Times New Roman" w:cs="Times New Roman"/>
          <w:color w:val="333333"/>
          <w:szCs w:val="24"/>
        </w:rPr>
        <w:t>s or her</w:t>
      </w:r>
      <w:r w:rsidRPr="00575507">
        <w:rPr>
          <w:rFonts w:eastAsia="Times New Roman" w:cs="Times New Roman"/>
          <w:color w:val="333333"/>
          <w:szCs w:val="24"/>
        </w:rPr>
        <w:t xml:space="preserve"> advice on your draft and the application process in general.</w:t>
      </w:r>
    </w:p>
    <w:p w14:paraId="747F028A" w14:textId="77777777" w:rsidR="00217A91" w:rsidRPr="00575507" w:rsidRDefault="00217A91" w:rsidP="00217A91">
      <w:pPr>
        <w:textAlignment w:val="baseline"/>
        <w:rPr>
          <w:rFonts w:eastAsia="Times New Roman" w:cs="Times New Roman"/>
          <w:color w:val="333333"/>
          <w:szCs w:val="24"/>
        </w:rPr>
      </w:pPr>
    </w:p>
    <w:p w14:paraId="747F028B" w14:textId="77777777" w:rsidR="00575507" w:rsidRDefault="00575507" w:rsidP="00840FFC">
      <w:pPr>
        <w:numPr>
          <w:ilvl w:val="0"/>
          <w:numId w:val="7"/>
        </w:numPr>
        <w:ind w:left="360"/>
        <w:textAlignment w:val="baseline"/>
        <w:rPr>
          <w:rFonts w:eastAsia="Times New Roman" w:cs="Times New Roman"/>
          <w:color w:val="333333"/>
          <w:szCs w:val="24"/>
        </w:rPr>
      </w:pPr>
      <w:r w:rsidRPr="00575507">
        <w:rPr>
          <w:rFonts w:eastAsia="Times New Roman" w:cs="Times New Roman"/>
          <w:color w:val="333333"/>
          <w:szCs w:val="24"/>
        </w:rPr>
        <w:t>Get as much feedback as you can. Check with people in your field and disinterested third-party reviewers. Tailor your proposal to a broad but educated audience; keep in mind that</w:t>
      </w:r>
      <w:r w:rsidR="00217A91">
        <w:rPr>
          <w:rFonts w:eastAsia="Times New Roman" w:cs="Times New Roman"/>
          <w:color w:val="333333"/>
          <w:szCs w:val="24"/>
        </w:rPr>
        <w:t xml:space="preserve"> </w:t>
      </w:r>
      <w:r w:rsidRPr="00575507">
        <w:rPr>
          <w:rFonts w:eastAsia="Times New Roman" w:cs="Times New Roman"/>
          <w:color w:val="333333"/>
          <w:szCs w:val="24"/>
        </w:rPr>
        <w:t xml:space="preserve">your readers </w:t>
      </w:r>
      <w:r w:rsidR="00217A91">
        <w:rPr>
          <w:rFonts w:eastAsia="Times New Roman" w:cs="Times New Roman"/>
          <w:color w:val="333333"/>
          <w:szCs w:val="24"/>
        </w:rPr>
        <w:t xml:space="preserve">may </w:t>
      </w:r>
      <w:r w:rsidRPr="00575507">
        <w:rPr>
          <w:rFonts w:eastAsia="Times New Roman" w:cs="Times New Roman"/>
          <w:color w:val="333333"/>
          <w:szCs w:val="24"/>
        </w:rPr>
        <w:t>not have the same familiarity with the terminology of your field.</w:t>
      </w:r>
    </w:p>
    <w:p w14:paraId="747F028C" w14:textId="77777777" w:rsidR="00217A91" w:rsidRPr="00575507" w:rsidRDefault="00217A91" w:rsidP="00217A91">
      <w:pPr>
        <w:textAlignment w:val="baseline"/>
        <w:rPr>
          <w:rFonts w:eastAsia="Times New Roman" w:cs="Times New Roman"/>
          <w:color w:val="333333"/>
          <w:szCs w:val="24"/>
        </w:rPr>
      </w:pPr>
    </w:p>
    <w:p w14:paraId="747F028D" w14:textId="77777777" w:rsidR="00575507" w:rsidRDefault="00575507" w:rsidP="00575507">
      <w:pPr>
        <w:numPr>
          <w:ilvl w:val="0"/>
          <w:numId w:val="8"/>
        </w:numPr>
        <w:ind w:left="360"/>
        <w:textAlignment w:val="baseline"/>
        <w:rPr>
          <w:rFonts w:eastAsia="Times New Roman" w:cs="Times New Roman"/>
          <w:color w:val="333333"/>
          <w:szCs w:val="24"/>
        </w:rPr>
      </w:pPr>
      <w:r w:rsidRPr="00575507">
        <w:rPr>
          <w:rFonts w:eastAsia="Times New Roman" w:cs="Times New Roman"/>
          <w:color w:val="333333"/>
          <w:szCs w:val="24"/>
        </w:rPr>
        <w:t>Give yourself enough time to write multiple drafts of your proposal.</w:t>
      </w:r>
    </w:p>
    <w:p w14:paraId="747F028E" w14:textId="77777777" w:rsidR="00217A91" w:rsidRPr="00575507" w:rsidRDefault="00217A91" w:rsidP="00217A91">
      <w:pPr>
        <w:textAlignment w:val="baseline"/>
        <w:rPr>
          <w:rFonts w:eastAsia="Times New Roman" w:cs="Times New Roman"/>
          <w:color w:val="333333"/>
          <w:szCs w:val="24"/>
        </w:rPr>
      </w:pPr>
    </w:p>
    <w:p w14:paraId="747F028F" w14:textId="77777777" w:rsidR="00575507" w:rsidRDefault="00575507" w:rsidP="00575507">
      <w:pPr>
        <w:numPr>
          <w:ilvl w:val="0"/>
          <w:numId w:val="9"/>
        </w:numPr>
        <w:ind w:left="360"/>
        <w:textAlignment w:val="baseline"/>
        <w:rPr>
          <w:rFonts w:eastAsia="Times New Roman" w:cs="Times New Roman"/>
          <w:color w:val="333333"/>
          <w:szCs w:val="24"/>
        </w:rPr>
      </w:pPr>
      <w:r w:rsidRPr="00575507">
        <w:rPr>
          <w:rFonts w:eastAsia="Times New Roman" w:cs="Times New Roman"/>
          <w:color w:val="333333"/>
          <w:szCs w:val="24"/>
        </w:rPr>
        <w:t>Use </w:t>
      </w:r>
      <w:r w:rsidRPr="00575507">
        <w:rPr>
          <w:rFonts w:eastAsia="Times New Roman" w:cs="Times New Roman"/>
          <w:b/>
          <w:bCs/>
          <w:color w:val="333333"/>
          <w:szCs w:val="24"/>
          <w:bdr w:val="none" w:sz="0" w:space="0" w:color="auto" w:frame="1"/>
        </w:rPr>
        <w:t>boldface</w:t>
      </w:r>
      <w:r w:rsidRPr="00575507">
        <w:rPr>
          <w:rFonts w:eastAsia="Times New Roman" w:cs="Times New Roman"/>
          <w:color w:val="333333"/>
          <w:szCs w:val="24"/>
        </w:rPr>
        <w:t> and </w:t>
      </w:r>
      <w:r w:rsidRPr="00575507">
        <w:rPr>
          <w:rFonts w:eastAsia="Times New Roman" w:cs="Times New Roman"/>
          <w:i/>
          <w:iCs/>
          <w:color w:val="333333"/>
          <w:szCs w:val="24"/>
          <w:bdr w:val="none" w:sz="0" w:space="0" w:color="auto" w:frame="1"/>
        </w:rPr>
        <w:t>italics</w:t>
      </w:r>
      <w:r w:rsidRPr="00575507">
        <w:rPr>
          <w:rFonts w:eastAsia="Times New Roman" w:cs="Times New Roman"/>
          <w:color w:val="333333"/>
          <w:szCs w:val="24"/>
        </w:rPr>
        <w:t> to delineate section headings and make </w:t>
      </w:r>
      <w:r w:rsidRPr="00575507">
        <w:rPr>
          <w:rFonts w:eastAsia="Times New Roman" w:cs="Times New Roman"/>
          <w:i/>
          <w:iCs/>
          <w:color w:val="333333"/>
          <w:szCs w:val="24"/>
          <w:bdr w:val="none" w:sz="0" w:space="0" w:color="auto" w:frame="1"/>
        </w:rPr>
        <w:t>key terms</w:t>
      </w:r>
      <w:r w:rsidRPr="00575507">
        <w:rPr>
          <w:rFonts w:eastAsia="Times New Roman" w:cs="Times New Roman"/>
          <w:color w:val="333333"/>
          <w:szCs w:val="24"/>
        </w:rPr>
        <w:t> </w:t>
      </w:r>
      <w:r w:rsidRPr="00575507">
        <w:rPr>
          <w:rFonts w:eastAsia="Times New Roman" w:cs="Times New Roman"/>
          <w:b/>
          <w:bCs/>
          <w:color w:val="333333"/>
          <w:szCs w:val="24"/>
          <w:bdr w:val="none" w:sz="0" w:space="0" w:color="auto" w:frame="1"/>
        </w:rPr>
        <w:t>stand out</w:t>
      </w:r>
      <w:r w:rsidRPr="00575507">
        <w:rPr>
          <w:rFonts w:eastAsia="Times New Roman" w:cs="Times New Roman"/>
          <w:color w:val="333333"/>
          <w:szCs w:val="24"/>
        </w:rPr>
        <w:t>.</w:t>
      </w:r>
    </w:p>
    <w:p w14:paraId="747F0290" w14:textId="77777777" w:rsidR="00217A91" w:rsidRPr="00575507" w:rsidRDefault="00217A91" w:rsidP="00217A91">
      <w:pPr>
        <w:ind w:left="360"/>
        <w:textAlignment w:val="baseline"/>
        <w:rPr>
          <w:rFonts w:eastAsia="Times New Roman" w:cs="Times New Roman"/>
          <w:color w:val="333333"/>
          <w:szCs w:val="24"/>
        </w:rPr>
      </w:pPr>
    </w:p>
    <w:p w14:paraId="747F0291" w14:textId="77777777" w:rsidR="00217A91" w:rsidRDefault="00575507" w:rsidP="00517450">
      <w:pPr>
        <w:numPr>
          <w:ilvl w:val="0"/>
          <w:numId w:val="12"/>
        </w:numPr>
        <w:ind w:left="360"/>
        <w:textAlignment w:val="baseline"/>
        <w:rPr>
          <w:rFonts w:eastAsia="Times New Roman" w:cs="Times New Roman"/>
          <w:color w:val="333333"/>
          <w:szCs w:val="24"/>
        </w:rPr>
      </w:pPr>
      <w:r w:rsidRPr="00575507">
        <w:rPr>
          <w:rFonts w:eastAsia="Times New Roman" w:cs="Times New Roman"/>
          <w:color w:val="333333"/>
          <w:szCs w:val="24"/>
        </w:rPr>
        <w:t xml:space="preserve">Communicate clearly and </w:t>
      </w:r>
      <w:r w:rsidR="00217A91" w:rsidRPr="00217A91">
        <w:rPr>
          <w:rFonts w:eastAsia="Times New Roman" w:cs="Times New Roman"/>
          <w:color w:val="333333"/>
          <w:szCs w:val="24"/>
        </w:rPr>
        <w:t>concisely</w:t>
      </w:r>
      <w:r w:rsidRPr="00575507">
        <w:rPr>
          <w:rFonts w:eastAsia="Times New Roman" w:cs="Times New Roman"/>
          <w:color w:val="333333"/>
          <w:szCs w:val="24"/>
        </w:rPr>
        <w:t xml:space="preserve"> about the what, where, how, when and why of your re</w:t>
      </w:r>
      <w:r w:rsidR="00217A91" w:rsidRPr="00217A91">
        <w:rPr>
          <w:rFonts w:eastAsia="Times New Roman" w:cs="Times New Roman"/>
          <w:color w:val="333333"/>
          <w:szCs w:val="24"/>
        </w:rPr>
        <w:t xml:space="preserve">quest </w:t>
      </w:r>
      <w:r w:rsidRPr="00575507">
        <w:rPr>
          <w:rFonts w:eastAsia="Times New Roman" w:cs="Times New Roman"/>
          <w:color w:val="333333"/>
          <w:szCs w:val="24"/>
        </w:rPr>
        <w:t xml:space="preserve">and, perhaps most importantly, why the </w:t>
      </w:r>
      <w:r w:rsidR="00217A91" w:rsidRPr="00217A91">
        <w:rPr>
          <w:rFonts w:eastAsia="Times New Roman" w:cs="Times New Roman"/>
          <w:color w:val="333333"/>
          <w:szCs w:val="24"/>
        </w:rPr>
        <w:t xml:space="preserve">grantor </w:t>
      </w:r>
      <w:r w:rsidRPr="00575507">
        <w:rPr>
          <w:rFonts w:eastAsia="Times New Roman" w:cs="Times New Roman"/>
          <w:color w:val="333333"/>
          <w:szCs w:val="24"/>
        </w:rPr>
        <w:t xml:space="preserve">should care about your </w:t>
      </w:r>
      <w:r w:rsidR="00217A91" w:rsidRPr="00217A91">
        <w:rPr>
          <w:rFonts w:eastAsia="Times New Roman" w:cs="Times New Roman"/>
          <w:color w:val="333333"/>
          <w:szCs w:val="24"/>
        </w:rPr>
        <w:t>project or program</w:t>
      </w:r>
      <w:r w:rsidRPr="00575507">
        <w:rPr>
          <w:rFonts w:eastAsia="Times New Roman" w:cs="Times New Roman"/>
          <w:color w:val="333333"/>
          <w:szCs w:val="24"/>
        </w:rPr>
        <w:t>.</w:t>
      </w:r>
    </w:p>
    <w:p w14:paraId="747F0292" w14:textId="77777777" w:rsidR="00217A91" w:rsidRDefault="00217A91" w:rsidP="00217A91">
      <w:pPr>
        <w:ind w:left="360"/>
        <w:textAlignment w:val="baseline"/>
        <w:rPr>
          <w:rFonts w:eastAsia="Times New Roman" w:cs="Times New Roman"/>
          <w:color w:val="333333"/>
          <w:szCs w:val="24"/>
        </w:rPr>
      </w:pPr>
    </w:p>
    <w:p w14:paraId="747F0293" w14:textId="77777777" w:rsidR="00217A91" w:rsidRDefault="00575507" w:rsidP="002D77A5">
      <w:pPr>
        <w:numPr>
          <w:ilvl w:val="0"/>
          <w:numId w:val="13"/>
        </w:numPr>
        <w:ind w:left="360"/>
        <w:textAlignment w:val="baseline"/>
        <w:rPr>
          <w:rFonts w:eastAsia="Times New Roman" w:cs="Times New Roman"/>
          <w:color w:val="333333"/>
          <w:szCs w:val="24"/>
        </w:rPr>
      </w:pPr>
      <w:r w:rsidRPr="00575507">
        <w:rPr>
          <w:rFonts w:eastAsia="Times New Roman" w:cs="Times New Roman"/>
          <w:color w:val="333333"/>
          <w:szCs w:val="24"/>
        </w:rPr>
        <w:t>Provide concrete details and examples</w:t>
      </w:r>
      <w:r w:rsidR="00217A91">
        <w:rPr>
          <w:rFonts w:eastAsia="Times New Roman" w:cs="Times New Roman"/>
          <w:color w:val="333333"/>
          <w:szCs w:val="24"/>
        </w:rPr>
        <w:t>.</w:t>
      </w:r>
    </w:p>
    <w:p w14:paraId="747F0294" w14:textId="77777777" w:rsidR="00217A91" w:rsidRDefault="00217A91" w:rsidP="00217A91">
      <w:pPr>
        <w:ind w:left="360"/>
        <w:textAlignment w:val="baseline"/>
        <w:rPr>
          <w:rFonts w:eastAsia="Times New Roman" w:cs="Times New Roman"/>
          <w:color w:val="333333"/>
          <w:szCs w:val="24"/>
        </w:rPr>
      </w:pPr>
    </w:p>
    <w:p w14:paraId="747F0295" w14:textId="77777777" w:rsidR="00575507" w:rsidRPr="00575507" w:rsidRDefault="00575507" w:rsidP="002D77A5">
      <w:pPr>
        <w:numPr>
          <w:ilvl w:val="0"/>
          <w:numId w:val="13"/>
        </w:numPr>
        <w:ind w:left="360"/>
        <w:textAlignment w:val="baseline"/>
        <w:rPr>
          <w:rFonts w:eastAsia="Times New Roman" w:cs="Times New Roman"/>
          <w:color w:val="333333"/>
          <w:szCs w:val="24"/>
        </w:rPr>
      </w:pPr>
      <w:r w:rsidRPr="00575507">
        <w:rPr>
          <w:rFonts w:eastAsia="Times New Roman" w:cs="Times New Roman"/>
          <w:color w:val="333333"/>
          <w:szCs w:val="24"/>
        </w:rPr>
        <w:t xml:space="preserve">Point out any </w:t>
      </w:r>
      <w:r w:rsidR="00217A91">
        <w:rPr>
          <w:rFonts w:eastAsia="Times New Roman" w:cs="Times New Roman"/>
          <w:color w:val="333333"/>
          <w:szCs w:val="24"/>
        </w:rPr>
        <w:t>collaborators or other funders for the project</w:t>
      </w:r>
      <w:r w:rsidRPr="00575507">
        <w:rPr>
          <w:rFonts w:eastAsia="Times New Roman" w:cs="Times New Roman"/>
          <w:color w:val="333333"/>
          <w:szCs w:val="24"/>
        </w:rPr>
        <w:t>.</w:t>
      </w:r>
    </w:p>
    <w:p w14:paraId="747F0296" w14:textId="77777777" w:rsidR="00575507" w:rsidRDefault="00575507" w:rsidP="00575507">
      <w:pPr>
        <w:textAlignment w:val="baseline"/>
        <w:rPr>
          <w:rFonts w:eastAsia="Times New Roman" w:cs="Times New Roman"/>
          <w:b/>
          <w:bCs/>
          <w:color w:val="333333"/>
          <w:szCs w:val="24"/>
          <w:bdr w:val="none" w:sz="0" w:space="0" w:color="auto" w:frame="1"/>
        </w:rPr>
      </w:pPr>
    </w:p>
    <w:p w14:paraId="747F0297" w14:textId="77777777" w:rsidR="00575507" w:rsidRDefault="00217A91" w:rsidP="00575507">
      <w:pPr>
        <w:textAlignment w:val="baseline"/>
        <w:rPr>
          <w:rFonts w:eastAsia="Times New Roman" w:cs="Times New Roman"/>
          <w:b/>
          <w:bCs/>
          <w:color w:val="333333"/>
          <w:szCs w:val="24"/>
          <w:bdr w:val="none" w:sz="0" w:space="0" w:color="auto" w:frame="1"/>
        </w:rPr>
      </w:pPr>
      <w:r>
        <w:rPr>
          <w:rFonts w:eastAsia="Times New Roman" w:cs="Times New Roman"/>
          <w:b/>
          <w:bCs/>
          <w:color w:val="333333"/>
          <w:szCs w:val="24"/>
          <w:bdr w:val="none" w:sz="0" w:space="0" w:color="auto" w:frame="1"/>
        </w:rPr>
        <w:t>DON’T:</w:t>
      </w:r>
    </w:p>
    <w:p w14:paraId="747F0298" w14:textId="77777777" w:rsidR="00217A91" w:rsidRPr="00575507" w:rsidRDefault="00217A91" w:rsidP="00575507">
      <w:pPr>
        <w:textAlignment w:val="baseline"/>
        <w:rPr>
          <w:rFonts w:eastAsia="Times New Roman" w:cs="Times New Roman"/>
          <w:color w:val="333333"/>
          <w:szCs w:val="24"/>
        </w:rPr>
      </w:pPr>
    </w:p>
    <w:p w14:paraId="747F0299" w14:textId="77777777" w:rsidR="00575507" w:rsidRDefault="00575507" w:rsidP="00575507">
      <w:pPr>
        <w:numPr>
          <w:ilvl w:val="0"/>
          <w:numId w:val="16"/>
        </w:numPr>
        <w:ind w:left="360"/>
        <w:textAlignment w:val="baseline"/>
        <w:rPr>
          <w:rFonts w:eastAsia="Times New Roman" w:cs="Times New Roman"/>
          <w:color w:val="333333"/>
          <w:szCs w:val="24"/>
        </w:rPr>
      </w:pPr>
      <w:r w:rsidRPr="00575507">
        <w:rPr>
          <w:rFonts w:eastAsia="Times New Roman" w:cs="Times New Roman"/>
          <w:color w:val="333333"/>
          <w:szCs w:val="24"/>
        </w:rPr>
        <w:t>Try to make the funding organization bend to your ideas. Work within the organization’s mission and guidelines as presented.</w:t>
      </w:r>
    </w:p>
    <w:p w14:paraId="747F029A" w14:textId="77777777" w:rsidR="00217A91" w:rsidRPr="00575507" w:rsidRDefault="00217A91" w:rsidP="00217A91">
      <w:pPr>
        <w:ind w:left="360"/>
        <w:textAlignment w:val="baseline"/>
        <w:rPr>
          <w:rFonts w:eastAsia="Times New Roman" w:cs="Times New Roman"/>
          <w:color w:val="333333"/>
          <w:szCs w:val="24"/>
        </w:rPr>
      </w:pPr>
    </w:p>
    <w:p w14:paraId="747F029B" w14:textId="77777777" w:rsidR="00575507" w:rsidRPr="00575507" w:rsidRDefault="00575507" w:rsidP="00575507">
      <w:pPr>
        <w:numPr>
          <w:ilvl w:val="0"/>
          <w:numId w:val="17"/>
        </w:numPr>
        <w:ind w:left="360"/>
        <w:textAlignment w:val="baseline"/>
        <w:rPr>
          <w:rFonts w:eastAsia="Times New Roman" w:cs="Times New Roman"/>
          <w:color w:val="333333"/>
          <w:szCs w:val="24"/>
        </w:rPr>
      </w:pPr>
      <w:r w:rsidRPr="00575507">
        <w:rPr>
          <w:rFonts w:eastAsia="Times New Roman" w:cs="Times New Roman"/>
          <w:color w:val="333333"/>
          <w:szCs w:val="24"/>
        </w:rPr>
        <w:t>Use jargon. Try instead to explain key terms early on with signal phrases. This will make it easier for your reader to work with you and learn something valuable from your proposal.</w:t>
      </w:r>
    </w:p>
    <w:p w14:paraId="747F029C" w14:textId="77777777" w:rsidR="00575507" w:rsidRDefault="00575507" w:rsidP="00575507">
      <w:pPr>
        <w:numPr>
          <w:ilvl w:val="0"/>
          <w:numId w:val="18"/>
        </w:numPr>
        <w:ind w:left="360"/>
        <w:textAlignment w:val="baseline"/>
        <w:rPr>
          <w:rFonts w:eastAsia="Times New Roman" w:cs="Times New Roman"/>
          <w:color w:val="333333"/>
          <w:szCs w:val="24"/>
        </w:rPr>
      </w:pPr>
      <w:r w:rsidRPr="00575507">
        <w:rPr>
          <w:rFonts w:eastAsia="Times New Roman" w:cs="Times New Roman"/>
          <w:color w:val="333333"/>
          <w:szCs w:val="24"/>
        </w:rPr>
        <w:lastRenderedPageBreak/>
        <w:t xml:space="preserve">Hesitate to get in touch with the point of contact with specific questions about guidelines or requirements. Organizations want to see competitive applications that meet all requirements, so it behooves you to make sure you </w:t>
      </w:r>
      <w:r w:rsidR="00217A91">
        <w:rPr>
          <w:rFonts w:eastAsia="Times New Roman" w:cs="Times New Roman"/>
          <w:color w:val="333333"/>
          <w:szCs w:val="24"/>
        </w:rPr>
        <w:t>understand and comply with the guidelines.</w:t>
      </w:r>
    </w:p>
    <w:p w14:paraId="747F029D" w14:textId="77777777" w:rsidR="00217A91" w:rsidRPr="00575507" w:rsidRDefault="00217A91" w:rsidP="00217A91">
      <w:pPr>
        <w:ind w:left="360"/>
        <w:textAlignment w:val="baseline"/>
        <w:rPr>
          <w:rFonts w:eastAsia="Times New Roman" w:cs="Times New Roman"/>
          <w:color w:val="333333"/>
          <w:szCs w:val="24"/>
        </w:rPr>
      </w:pPr>
    </w:p>
    <w:p w14:paraId="747F029E" w14:textId="77777777" w:rsidR="00575507" w:rsidRDefault="00575507" w:rsidP="00575507">
      <w:pPr>
        <w:numPr>
          <w:ilvl w:val="0"/>
          <w:numId w:val="20"/>
        </w:numPr>
        <w:ind w:left="360"/>
        <w:textAlignment w:val="baseline"/>
        <w:rPr>
          <w:rFonts w:eastAsia="Times New Roman" w:cs="Times New Roman"/>
          <w:color w:val="333333"/>
          <w:szCs w:val="24"/>
        </w:rPr>
      </w:pPr>
      <w:r w:rsidRPr="00575507">
        <w:rPr>
          <w:rFonts w:eastAsia="Times New Roman" w:cs="Times New Roman"/>
          <w:color w:val="333333"/>
          <w:szCs w:val="24"/>
        </w:rPr>
        <w:t xml:space="preserve">Give up. Many application processes are extremely competitive. If you get turned down, it doesn’t necessarily reflect badly on you, your </w:t>
      </w:r>
      <w:r w:rsidR="00217A91">
        <w:rPr>
          <w:rFonts w:eastAsia="Times New Roman" w:cs="Times New Roman"/>
          <w:color w:val="333333"/>
          <w:szCs w:val="24"/>
        </w:rPr>
        <w:t>program</w:t>
      </w:r>
      <w:r w:rsidRPr="00575507">
        <w:rPr>
          <w:rFonts w:eastAsia="Times New Roman" w:cs="Times New Roman"/>
          <w:color w:val="333333"/>
          <w:szCs w:val="24"/>
        </w:rPr>
        <w:t xml:space="preserve"> or even your proposal. When a </w:t>
      </w:r>
      <w:r w:rsidR="00217A91">
        <w:rPr>
          <w:rFonts w:eastAsia="Times New Roman" w:cs="Times New Roman"/>
          <w:color w:val="333333"/>
          <w:szCs w:val="24"/>
        </w:rPr>
        <w:t>grantor</w:t>
      </w:r>
      <w:r w:rsidRPr="00575507">
        <w:rPr>
          <w:rFonts w:eastAsia="Times New Roman" w:cs="Times New Roman"/>
          <w:color w:val="333333"/>
          <w:szCs w:val="24"/>
        </w:rPr>
        <w:t xml:space="preserve"> receives thousands of applications and</w:t>
      </w:r>
      <w:r w:rsidR="00217A91">
        <w:rPr>
          <w:rFonts w:eastAsia="Times New Roman" w:cs="Times New Roman"/>
          <w:color w:val="333333"/>
          <w:szCs w:val="24"/>
        </w:rPr>
        <w:t xml:space="preserve"> can only fund</w:t>
      </w:r>
      <w:r w:rsidRPr="00575507">
        <w:rPr>
          <w:rFonts w:eastAsia="Times New Roman" w:cs="Times New Roman"/>
          <w:color w:val="333333"/>
          <w:szCs w:val="24"/>
        </w:rPr>
        <w:t xml:space="preserve"> has sixty </w:t>
      </w:r>
      <w:r w:rsidR="00217A91">
        <w:rPr>
          <w:rFonts w:eastAsia="Times New Roman" w:cs="Times New Roman"/>
          <w:color w:val="333333"/>
          <w:szCs w:val="24"/>
        </w:rPr>
        <w:t>projects</w:t>
      </w:r>
      <w:r w:rsidRPr="00575507">
        <w:rPr>
          <w:rFonts w:eastAsia="Times New Roman" w:cs="Times New Roman"/>
          <w:color w:val="333333"/>
          <w:szCs w:val="24"/>
        </w:rPr>
        <w:t>, it’s going to mean some tough decisions.</w:t>
      </w:r>
    </w:p>
    <w:p w14:paraId="747F029F" w14:textId="77777777" w:rsidR="00217A91" w:rsidRPr="00575507" w:rsidRDefault="00217A91" w:rsidP="00217A91">
      <w:pPr>
        <w:ind w:left="360"/>
        <w:textAlignment w:val="baseline"/>
        <w:rPr>
          <w:rFonts w:eastAsia="Times New Roman" w:cs="Times New Roman"/>
          <w:color w:val="333333"/>
          <w:szCs w:val="24"/>
        </w:rPr>
      </w:pPr>
    </w:p>
    <w:p w14:paraId="747F02A0" w14:textId="77777777" w:rsidR="00575507" w:rsidRDefault="00575507" w:rsidP="00575507">
      <w:pPr>
        <w:numPr>
          <w:ilvl w:val="0"/>
          <w:numId w:val="21"/>
        </w:numPr>
        <w:ind w:left="360"/>
        <w:textAlignment w:val="baseline"/>
        <w:rPr>
          <w:rFonts w:eastAsia="Times New Roman" w:cs="Times New Roman"/>
          <w:color w:val="333333"/>
          <w:szCs w:val="24"/>
        </w:rPr>
      </w:pPr>
      <w:r w:rsidRPr="00575507">
        <w:rPr>
          <w:rFonts w:eastAsia="Times New Roman" w:cs="Times New Roman"/>
          <w:color w:val="333333"/>
          <w:szCs w:val="24"/>
        </w:rPr>
        <w:t xml:space="preserve">Wait until the last minute to </w:t>
      </w:r>
      <w:r w:rsidR="00217A91">
        <w:rPr>
          <w:rFonts w:eastAsia="Times New Roman" w:cs="Times New Roman"/>
          <w:color w:val="333333"/>
          <w:szCs w:val="24"/>
        </w:rPr>
        <w:t>submit the application</w:t>
      </w:r>
      <w:r w:rsidRPr="00575507">
        <w:rPr>
          <w:rFonts w:eastAsia="Times New Roman" w:cs="Times New Roman"/>
          <w:color w:val="333333"/>
          <w:szCs w:val="24"/>
        </w:rPr>
        <w:t>.</w:t>
      </w:r>
    </w:p>
    <w:p w14:paraId="747F02A1" w14:textId="77777777" w:rsidR="00217A91" w:rsidRPr="00575507" w:rsidRDefault="00217A91" w:rsidP="00217A91">
      <w:pPr>
        <w:ind w:left="360"/>
        <w:textAlignment w:val="baseline"/>
        <w:rPr>
          <w:rFonts w:eastAsia="Times New Roman" w:cs="Times New Roman"/>
          <w:color w:val="333333"/>
          <w:szCs w:val="24"/>
        </w:rPr>
      </w:pPr>
    </w:p>
    <w:p w14:paraId="747F02A2" w14:textId="77777777" w:rsidR="00575507" w:rsidRPr="00575507" w:rsidRDefault="00575507" w:rsidP="00575507">
      <w:pPr>
        <w:numPr>
          <w:ilvl w:val="0"/>
          <w:numId w:val="22"/>
        </w:numPr>
        <w:ind w:left="360"/>
        <w:textAlignment w:val="baseline"/>
        <w:rPr>
          <w:rFonts w:eastAsia="Times New Roman" w:cs="Times New Roman"/>
          <w:color w:val="333333"/>
          <w:szCs w:val="24"/>
        </w:rPr>
      </w:pPr>
      <w:r w:rsidRPr="00575507">
        <w:rPr>
          <w:rFonts w:eastAsia="Times New Roman" w:cs="Times New Roman"/>
          <w:color w:val="333333"/>
          <w:szCs w:val="24"/>
        </w:rPr>
        <w:t>Stop believing. Just kidding, but not really. Maintain faith in yourself, your abilities, and the marketability of your research. The right grant </w:t>
      </w:r>
      <w:r w:rsidRPr="00575507">
        <w:rPr>
          <w:rFonts w:eastAsia="Times New Roman" w:cs="Times New Roman"/>
          <w:b/>
          <w:bCs/>
          <w:color w:val="333333"/>
          <w:szCs w:val="24"/>
          <w:bdr w:val="none" w:sz="0" w:space="0" w:color="auto" w:frame="1"/>
        </w:rPr>
        <w:t>is</w:t>
      </w:r>
      <w:r w:rsidRPr="00575507">
        <w:rPr>
          <w:rFonts w:eastAsia="Times New Roman" w:cs="Times New Roman"/>
          <w:color w:val="333333"/>
          <w:szCs w:val="24"/>
        </w:rPr>
        <w:t> out there</w:t>
      </w:r>
      <w:r w:rsidR="00217A91">
        <w:rPr>
          <w:rFonts w:eastAsia="Times New Roman" w:cs="Times New Roman"/>
          <w:color w:val="333333"/>
          <w:szCs w:val="24"/>
        </w:rPr>
        <w:t xml:space="preserve"> -- </w:t>
      </w:r>
      <w:r w:rsidRPr="00575507">
        <w:rPr>
          <w:rFonts w:eastAsia="Times New Roman" w:cs="Times New Roman"/>
          <w:color w:val="333333"/>
          <w:szCs w:val="24"/>
        </w:rPr>
        <w:t>it is just a matter of finding the right grants and targeting your ideas to the right audience.</w:t>
      </w:r>
    </w:p>
    <w:p w14:paraId="747F02A3" w14:textId="77777777" w:rsidR="005B6FDC" w:rsidRDefault="005B6FDC"/>
    <w:sectPr w:rsidR="005B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74E"/>
    <w:multiLevelType w:val="multilevel"/>
    <w:tmpl w:val="06AA1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4A2A"/>
    <w:multiLevelType w:val="multilevel"/>
    <w:tmpl w:val="D6307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C1461"/>
    <w:multiLevelType w:val="multilevel"/>
    <w:tmpl w:val="28F251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F526A"/>
    <w:multiLevelType w:val="multilevel"/>
    <w:tmpl w:val="0C3E2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E629C"/>
    <w:multiLevelType w:val="multilevel"/>
    <w:tmpl w:val="76BC8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75DE9"/>
    <w:multiLevelType w:val="multilevel"/>
    <w:tmpl w:val="FC865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623A5"/>
    <w:multiLevelType w:val="multilevel"/>
    <w:tmpl w:val="48BA8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2718C"/>
    <w:multiLevelType w:val="multilevel"/>
    <w:tmpl w:val="A46AF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225FB"/>
    <w:multiLevelType w:val="multilevel"/>
    <w:tmpl w:val="6C6E4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B3E8D"/>
    <w:multiLevelType w:val="multilevel"/>
    <w:tmpl w:val="B9CC4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33731"/>
    <w:multiLevelType w:val="multilevel"/>
    <w:tmpl w:val="361C6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66B77"/>
    <w:multiLevelType w:val="multilevel"/>
    <w:tmpl w:val="189A1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F377E"/>
    <w:multiLevelType w:val="multilevel"/>
    <w:tmpl w:val="1DBAC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36B9D"/>
    <w:multiLevelType w:val="multilevel"/>
    <w:tmpl w:val="5D923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F078E"/>
    <w:multiLevelType w:val="multilevel"/>
    <w:tmpl w:val="E9A03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3582B"/>
    <w:multiLevelType w:val="multilevel"/>
    <w:tmpl w:val="5CDA8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20C88"/>
    <w:multiLevelType w:val="multilevel"/>
    <w:tmpl w:val="D53C0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94E63"/>
    <w:multiLevelType w:val="multilevel"/>
    <w:tmpl w:val="EA044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F6108C"/>
    <w:multiLevelType w:val="multilevel"/>
    <w:tmpl w:val="D6E4A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B5161"/>
    <w:multiLevelType w:val="multilevel"/>
    <w:tmpl w:val="59021A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04279"/>
    <w:multiLevelType w:val="multilevel"/>
    <w:tmpl w:val="D07CA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C09FB"/>
    <w:multiLevelType w:val="multilevel"/>
    <w:tmpl w:val="34109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687009">
    <w:abstractNumId w:val="15"/>
  </w:num>
  <w:num w:numId="2" w16cid:durableId="200560627">
    <w:abstractNumId w:val="1"/>
  </w:num>
  <w:num w:numId="3" w16cid:durableId="752623893">
    <w:abstractNumId w:val="13"/>
  </w:num>
  <w:num w:numId="4" w16cid:durableId="1721632615">
    <w:abstractNumId w:val="20"/>
  </w:num>
  <w:num w:numId="5" w16cid:durableId="19555458">
    <w:abstractNumId w:val="6"/>
  </w:num>
  <w:num w:numId="6" w16cid:durableId="453212027">
    <w:abstractNumId w:val="0"/>
  </w:num>
  <w:num w:numId="7" w16cid:durableId="1229417319">
    <w:abstractNumId w:val="4"/>
  </w:num>
  <w:num w:numId="8" w16cid:durableId="731196687">
    <w:abstractNumId w:val="17"/>
  </w:num>
  <w:num w:numId="9" w16cid:durableId="1939944043">
    <w:abstractNumId w:val="16"/>
  </w:num>
  <w:num w:numId="10" w16cid:durableId="1249120261">
    <w:abstractNumId w:val="8"/>
  </w:num>
  <w:num w:numId="11" w16cid:durableId="669214721">
    <w:abstractNumId w:val="18"/>
  </w:num>
  <w:num w:numId="12" w16cid:durableId="1152721487">
    <w:abstractNumId w:val="12"/>
  </w:num>
  <w:num w:numId="13" w16cid:durableId="1138304614">
    <w:abstractNumId w:val="11"/>
  </w:num>
  <w:num w:numId="14" w16cid:durableId="458887218">
    <w:abstractNumId w:val="2"/>
  </w:num>
  <w:num w:numId="15" w16cid:durableId="1126775007">
    <w:abstractNumId w:val="7"/>
  </w:num>
  <w:num w:numId="16" w16cid:durableId="1861891488">
    <w:abstractNumId w:val="10"/>
  </w:num>
  <w:num w:numId="17" w16cid:durableId="1519659667">
    <w:abstractNumId w:val="19"/>
  </w:num>
  <w:num w:numId="18" w16cid:durableId="422074199">
    <w:abstractNumId w:val="3"/>
  </w:num>
  <w:num w:numId="19" w16cid:durableId="1749957339">
    <w:abstractNumId w:val="14"/>
  </w:num>
  <w:num w:numId="20" w16cid:durableId="1822113078">
    <w:abstractNumId w:val="21"/>
  </w:num>
  <w:num w:numId="21" w16cid:durableId="1723363636">
    <w:abstractNumId w:val="5"/>
  </w:num>
  <w:num w:numId="22" w16cid:durableId="428627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07"/>
    <w:rsid w:val="00217A91"/>
    <w:rsid w:val="002E08A4"/>
    <w:rsid w:val="00340274"/>
    <w:rsid w:val="00575507"/>
    <w:rsid w:val="005B6FDC"/>
    <w:rsid w:val="00C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027E"/>
  <w15:chartTrackingRefBased/>
  <w15:docId w15:val="{22CD061D-54AD-422E-8811-E23C1A70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550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5448"/>
    <w:rPr>
      <w:rFonts w:eastAsiaTheme="majorEastAsia" w:cstheme="majorBidi"/>
      <w:sz w:val="20"/>
      <w:szCs w:val="20"/>
    </w:rPr>
  </w:style>
  <w:style w:type="paragraph" w:styleId="EnvelopeAddress">
    <w:name w:val="envelope address"/>
    <w:basedOn w:val="Normal"/>
    <w:uiPriority w:val="99"/>
    <w:semiHidden/>
    <w:unhideWhenUsed/>
    <w:rsid w:val="00C55448"/>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5755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5507"/>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75507"/>
    <w:rPr>
      <w:b/>
      <w:bCs/>
    </w:rPr>
  </w:style>
  <w:style w:type="character" w:styleId="Emphasis">
    <w:name w:val="Emphasis"/>
    <w:basedOn w:val="DefaultParagraphFont"/>
    <w:uiPriority w:val="20"/>
    <w:qFormat/>
    <w:rsid w:val="00575507"/>
    <w:rPr>
      <w:i/>
      <w:iCs/>
    </w:rPr>
  </w:style>
  <w:style w:type="paragraph" w:styleId="ListParagraph">
    <w:name w:val="List Paragraph"/>
    <w:basedOn w:val="Normal"/>
    <w:uiPriority w:val="34"/>
    <w:qFormat/>
    <w:rsid w:val="00217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354">
      <w:bodyDiv w:val="1"/>
      <w:marLeft w:val="0"/>
      <w:marRight w:val="0"/>
      <w:marTop w:val="0"/>
      <w:marBottom w:val="0"/>
      <w:divBdr>
        <w:top w:val="none" w:sz="0" w:space="0" w:color="auto"/>
        <w:left w:val="none" w:sz="0" w:space="0" w:color="auto"/>
        <w:bottom w:val="none" w:sz="0" w:space="0" w:color="auto"/>
        <w:right w:val="none" w:sz="0" w:space="0" w:color="auto"/>
      </w:divBdr>
      <w:divsChild>
        <w:div w:id="1817793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511</Words>
  <Characters>2558</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Caitlyn Kurtz</cp:lastModifiedBy>
  <cp:revision>2</cp:revision>
  <dcterms:created xsi:type="dcterms:W3CDTF">2019-10-02T15:52:00Z</dcterms:created>
  <dcterms:modified xsi:type="dcterms:W3CDTF">2026-02-04T19:29:00Z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820655e6-0d8f-42d4-a1ad-289247597118</vt:lpwstr>
  </property>
</Properties>
</file>