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6E" w:rsidRPr="00573C25" w:rsidRDefault="009F005F" w:rsidP="009F005F">
      <w:pPr>
        <w:ind w:left="0"/>
        <w:rPr>
          <w:sz w:val="28"/>
          <w:szCs w:val="28"/>
        </w:rPr>
      </w:pPr>
      <w:r w:rsidRPr="00573C25">
        <w:rPr>
          <w:sz w:val="28"/>
          <w:szCs w:val="28"/>
        </w:rPr>
        <w:t>Why Committees?</w:t>
      </w:r>
    </w:p>
    <w:p w:rsidR="009F005F" w:rsidRPr="00573C25" w:rsidRDefault="009F005F" w:rsidP="009F005F">
      <w:pPr>
        <w:ind w:left="0"/>
        <w:rPr>
          <w:sz w:val="28"/>
          <w:szCs w:val="28"/>
        </w:rPr>
      </w:pPr>
    </w:p>
    <w:p w:rsidR="009F005F" w:rsidRPr="00573C25" w:rsidRDefault="009F005F" w:rsidP="009F005F">
      <w:pPr>
        <w:ind w:left="0"/>
        <w:rPr>
          <w:sz w:val="28"/>
          <w:szCs w:val="28"/>
        </w:rPr>
      </w:pPr>
      <w:r w:rsidRPr="00573C25">
        <w:rPr>
          <w:sz w:val="28"/>
          <w:szCs w:val="28"/>
        </w:rPr>
        <w:t>Do in-depth work of the board but don’t usurp the board – especially the Executive Committee.</w:t>
      </w:r>
    </w:p>
    <w:p w:rsidR="009F005F" w:rsidRPr="00573C25" w:rsidRDefault="009F005F" w:rsidP="009F005F">
      <w:pPr>
        <w:ind w:left="0"/>
        <w:rPr>
          <w:sz w:val="28"/>
          <w:szCs w:val="28"/>
        </w:rPr>
      </w:pPr>
    </w:p>
    <w:p w:rsidR="009F005F" w:rsidRPr="00573C25" w:rsidRDefault="009F005F" w:rsidP="009F005F">
      <w:pPr>
        <w:ind w:left="0"/>
        <w:rPr>
          <w:sz w:val="28"/>
          <w:szCs w:val="28"/>
        </w:rPr>
      </w:pPr>
      <w:r w:rsidRPr="00573C25">
        <w:rPr>
          <w:sz w:val="28"/>
          <w:szCs w:val="28"/>
        </w:rPr>
        <w:t>Fewer standing committees is good – can always ads ad hoc committees</w:t>
      </w:r>
    </w:p>
    <w:p w:rsidR="009F005F" w:rsidRPr="00573C25" w:rsidRDefault="009F005F" w:rsidP="009F005F">
      <w:pPr>
        <w:ind w:left="0"/>
        <w:rPr>
          <w:sz w:val="28"/>
          <w:szCs w:val="28"/>
        </w:rPr>
      </w:pPr>
    </w:p>
    <w:p w:rsidR="009F005F" w:rsidRPr="00573C25" w:rsidRDefault="009F005F" w:rsidP="009F005F">
      <w:pPr>
        <w:ind w:left="0"/>
        <w:rPr>
          <w:sz w:val="28"/>
          <w:szCs w:val="28"/>
        </w:rPr>
      </w:pPr>
      <w:r w:rsidRPr="00573C25">
        <w:rPr>
          <w:sz w:val="28"/>
          <w:szCs w:val="28"/>
        </w:rPr>
        <w:t>Structure meeting around committee reports but only if there is something worth reporting.</w:t>
      </w:r>
    </w:p>
    <w:p w:rsidR="009F005F" w:rsidRPr="00573C25" w:rsidRDefault="009F005F" w:rsidP="009F005F">
      <w:pPr>
        <w:ind w:left="0"/>
        <w:rPr>
          <w:sz w:val="28"/>
          <w:szCs w:val="28"/>
        </w:rPr>
      </w:pPr>
    </w:p>
    <w:p w:rsidR="009F005F" w:rsidRPr="00573C25" w:rsidRDefault="009F005F" w:rsidP="009F005F">
      <w:pPr>
        <w:ind w:left="0"/>
        <w:rPr>
          <w:sz w:val="28"/>
          <w:szCs w:val="28"/>
        </w:rPr>
      </w:pPr>
      <w:r w:rsidRPr="00573C25">
        <w:rPr>
          <w:sz w:val="28"/>
          <w:szCs w:val="28"/>
        </w:rPr>
        <w:t>Standard reports should be in “Consent Agenda”</w:t>
      </w:r>
    </w:p>
    <w:p w:rsidR="009F005F" w:rsidRPr="00573C25" w:rsidRDefault="009F005F" w:rsidP="009F005F">
      <w:pPr>
        <w:ind w:left="0"/>
        <w:rPr>
          <w:sz w:val="28"/>
          <w:szCs w:val="28"/>
        </w:rPr>
      </w:pPr>
    </w:p>
    <w:p w:rsidR="009F005F" w:rsidRPr="00573C25" w:rsidRDefault="009F005F" w:rsidP="009F005F">
      <w:pPr>
        <w:ind w:left="0"/>
        <w:rPr>
          <w:sz w:val="28"/>
          <w:szCs w:val="28"/>
        </w:rPr>
      </w:pPr>
      <w:r w:rsidRPr="00573C25">
        <w:rPr>
          <w:sz w:val="28"/>
          <w:szCs w:val="28"/>
        </w:rPr>
        <w:t>Chad tells me you have three committees:</w:t>
      </w:r>
    </w:p>
    <w:p w:rsidR="009F005F" w:rsidRPr="00573C25" w:rsidRDefault="009F005F" w:rsidP="009F005F">
      <w:pPr>
        <w:ind w:left="0"/>
        <w:rPr>
          <w:sz w:val="28"/>
          <w:szCs w:val="28"/>
        </w:rPr>
      </w:pPr>
    </w:p>
    <w:p w:rsidR="009F005F" w:rsidRPr="00573C25" w:rsidRDefault="009F005F" w:rsidP="009F005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C25">
        <w:rPr>
          <w:sz w:val="28"/>
          <w:szCs w:val="28"/>
        </w:rPr>
        <w:t>Recruitment</w:t>
      </w:r>
    </w:p>
    <w:p w:rsidR="009F005F" w:rsidRPr="00573C25" w:rsidRDefault="009F005F" w:rsidP="009F005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C25">
        <w:rPr>
          <w:sz w:val="28"/>
          <w:szCs w:val="28"/>
        </w:rPr>
        <w:t>Finance</w:t>
      </w:r>
    </w:p>
    <w:p w:rsidR="009F005F" w:rsidRPr="00573C25" w:rsidRDefault="009F005F" w:rsidP="009F005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C25">
        <w:rPr>
          <w:sz w:val="28"/>
          <w:szCs w:val="28"/>
        </w:rPr>
        <w:t>Board Governance</w:t>
      </w:r>
    </w:p>
    <w:p w:rsidR="009F005F" w:rsidRPr="00573C25" w:rsidRDefault="009F005F" w:rsidP="009F005F">
      <w:pPr>
        <w:ind w:left="0"/>
        <w:rPr>
          <w:sz w:val="28"/>
          <w:szCs w:val="28"/>
        </w:rPr>
      </w:pPr>
    </w:p>
    <w:p w:rsidR="009F005F" w:rsidRPr="00573C25" w:rsidRDefault="009F005F" w:rsidP="009F005F">
      <w:pPr>
        <w:ind w:left="0"/>
        <w:rPr>
          <w:sz w:val="28"/>
          <w:szCs w:val="28"/>
        </w:rPr>
      </w:pPr>
      <w:r w:rsidRPr="00573C25">
        <w:rPr>
          <w:sz w:val="28"/>
          <w:szCs w:val="28"/>
        </w:rPr>
        <w:t>Your bylaws call for one committee</w:t>
      </w:r>
    </w:p>
    <w:p w:rsidR="009F005F" w:rsidRPr="00573C25" w:rsidRDefault="009F005F" w:rsidP="009F005F">
      <w:pPr>
        <w:ind w:left="0"/>
        <w:rPr>
          <w:sz w:val="28"/>
          <w:szCs w:val="28"/>
        </w:rPr>
      </w:pPr>
    </w:p>
    <w:p w:rsidR="009F005F" w:rsidRPr="00573C25" w:rsidRDefault="009F005F" w:rsidP="009F005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C25">
        <w:rPr>
          <w:sz w:val="28"/>
          <w:szCs w:val="28"/>
        </w:rPr>
        <w:t>Executive</w:t>
      </w:r>
    </w:p>
    <w:p w:rsidR="009F005F" w:rsidRPr="00573C25" w:rsidRDefault="009F005F" w:rsidP="009F005F">
      <w:pPr>
        <w:ind w:left="0"/>
        <w:rPr>
          <w:sz w:val="28"/>
          <w:szCs w:val="28"/>
        </w:rPr>
      </w:pPr>
    </w:p>
    <w:p w:rsidR="009F005F" w:rsidRPr="00573C25" w:rsidRDefault="009F005F" w:rsidP="009F005F">
      <w:pPr>
        <w:ind w:left="0"/>
        <w:rPr>
          <w:sz w:val="28"/>
          <w:szCs w:val="28"/>
        </w:rPr>
      </w:pPr>
    </w:p>
    <w:p w:rsidR="009F005F" w:rsidRPr="00573C25" w:rsidRDefault="009F005F" w:rsidP="009F005F">
      <w:pPr>
        <w:ind w:left="0"/>
        <w:rPr>
          <w:sz w:val="28"/>
          <w:szCs w:val="28"/>
        </w:rPr>
      </w:pPr>
      <w:r w:rsidRPr="00573C25">
        <w:rPr>
          <w:sz w:val="28"/>
          <w:szCs w:val="28"/>
        </w:rPr>
        <w:t xml:space="preserve">David La </w:t>
      </w:r>
      <w:proofErr w:type="spellStart"/>
      <w:r w:rsidRPr="00573C25">
        <w:rPr>
          <w:sz w:val="28"/>
          <w:szCs w:val="28"/>
        </w:rPr>
        <w:t>Piana</w:t>
      </w:r>
      <w:proofErr w:type="spellEnd"/>
      <w:r w:rsidRPr="00573C25">
        <w:rPr>
          <w:sz w:val="28"/>
          <w:szCs w:val="28"/>
        </w:rPr>
        <w:t xml:space="preserve"> says only three committees:</w:t>
      </w:r>
    </w:p>
    <w:p w:rsidR="009F005F" w:rsidRPr="00573C25" w:rsidRDefault="009F005F" w:rsidP="009F005F">
      <w:pPr>
        <w:ind w:left="0"/>
        <w:rPr>
          <w:sz w:val="28"/>
          <w:szCs w:val="28"/>
        </w:rPr>
      </w:pPr>
    </w:p>
    <w:p w:rsidR="00573C25" w:rsidRDefault="009F005F" w:rsidP="007A3D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C25">
        <w:rPr>
          <w:sz w:val="28"/>
          <w:szCs w:val="28"/>
        </w:rPr>
        <w:t>Internal Affairs – finance, audit, HR</w:t>
      </w:r>
      <w:r w:rsidR="004838CA" w:rsidRPr="00573C25">
        <w:rPr>
          <w:sz w:val="28"/>
          <w:szCs w:val="28"/>
        </w:rPr>
        <w:t xml:space="preserve">, facilities </w:t>
      </w:r>
    </w:p>
    <w:p w:rsidR="009F005F" w:rsidRPr="00573C25" w:rsidRDefault="009F005F" w:rsidP="007A3D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C25">
        <w:rPr>
          <w:sz w:val="28"/>
          <w:szCs w:val="28"/>
        </w:rPr>
        <w:t>External Affairs</w:t>
      </w:r>
      <w:r w:rsidR="004838CA" w:rsidRPr="00573C25">
        <w:rPr>
          <w:sz w:val="28"/>
          <w:szCs w:val="28"/>
        </w:rPr>
        <w:t xml:space="preserve"> – fundraising, marketing, public relations </w:t>
      </w:r>
    </w:p>
    <w:p w:rsidR="004838CA" w:rsidRPr="00573C25" w:rsidRDefault="009F005F" w:rsidP="004838C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C25">
        <w:rPr>
          <w:sz w:val="28"/>
          <w:szCs w:val="28"/>
        </w:rPr>
        <w:t>Governance</w:t>
      </w:r>
      <w:r w:rsidR="004838CA" w:rsidRPr="00573C25">
        <w:rPr>
          <w:sz w:val="28"/>
          <w:szCs w:val="28"/>
        </w:rPr>
        <w:t xml:space="preserve"> – “health and well-being” of the board, board recruitment, board orientation, evaluation of the functioning of the board</w:t>
      </w:r>
    </w:p>
    <w:p w:rsidR="004838CA" w:rsidRPr="00573C25" w:rsidRDefault="004838CA" w:rsidP="004838CA">
      <w:pPr>
        <w:ind w:left="0"/>
        <w:rPr>
          <w:sz w:val="28"/>
          <w:szCs w:val="28"/>
        </w:rPr>
      </w:pPr>
    </w:p>
    <w:p w:rsidR="004838CA" w:rsidRPr="00573C25" w:rsidRDefault="004838CA" w:rsidP="004838CA">
      <w:pPr>
        <w:ind w:left="0"/>
        <w:rPr>
          <w:sz w:val="28"/>
          <w:szCs w:val="28"/>
        </w:rPr>
      </w:pPr>
    </w:p>
    <w:p w:rsidR="00573C25" w:rsidRPr="00573C25" w:rsidRDefault="00573C25" w:rsidP="004838CA">
      <w:pPr>
        <w:ind w:left="0"/>
        <w:rPr>
          <w:b/>
          <w:sz w:val="28"/>
          <w:szCs w:val="28"/>
        </w:rPr>
      </w:pPr>
      <w:r w:rsidRPr="00573C25">
        <w:rPr>
          <w:b/>
          <w:sz w:val="28"/>
          <w:szCs w:val="28"/>
        </w:rPr>
        <w:t>Who can serve on Committees?</w:t>
      </w:r>
    </w:p>
    <w:p w:rsidR="00573C25" w:rsidRDefault="00573C25" w:rsidP="004838CA">
      <w:pPr>
        <w:ind w:left="0"/>
        <w:rPr>
          <w:sz w:val="28"/>
          <w:szCs w:val="28"/>
        </w:rPr>
      </w:pPr>
    </w:p>
    <w:p w:rsidR="00573C25" w:rsidRDefault="00573C25" w:rsidP="004838CA">
      <w:pPr>
        <w:ind w:left="0"/>
        <w:rPr>
          <w:sz w:val="28"/>
          <w:szCs w:val="28"/>
        </w:rPr>
      </w:pPr>
      <w:r>
        <w:rPr>
          <w:sz w:val="28"/>
          <w:szCs w:val="28"/>
        </w:rPr>
        <w:t>Board members only on committees where sensitive information is to be discussed</w:t>
      </w:r>
    </w:p>
    <w:p w:rsidR="00573C25" w:rsidRDefault="00573C25" w:rsidP="004838CA">
      <w:pPr>
        <w:ind w:left="0"/>
        <w:rPr>
          <w:sz w:val="28"/>
          <w:szCs w:val="28"/>
        </w:rPr>
      </w:pPr>
    </w:p>
    <w:p w:rsidR="00573C25" w:rsidRDefault="00573C25" w:rsidP="004838CA">
      <w:pPr>
        <w:ind w:left="0"/>
        <w:rPr>
          <w:sz w:val="28"/>
          <w:szCs w:val="28"/>
        </w:rPr>
      </w:pPr>
      <w:r>
        <w:rPr>
          <w:sz w:val="28"/>
          <w:szCs w:val="28"/>
        </w:rPr>
        <w:t>Non-board members on External Affairs Committee, for instance</w:t>
      </w:r>
    </w:p>
    <w:p w:rsidR="00573C25" w:rsidRDefault="00573C25" w:rsidP="004838CA">
      <w:pPr>
        <w:ind w:left="0"/>
        <w:rPr>
          <w:sz w:val="28"/>
          <w:szCs w:val="28"/>
        </w:rPr>
      </w:pPr>
    </w:p>
    <w:p w:rsidR="00573C25" w:rsidRDefault="00573C25" w:rsidP="004838CA">
      <w:pPr>
        <w:ind w:left="0"/>
        <w:rPr>
          <w:sz w:val="28"/>
          <w:szCs w:val="28"/>
        </w:rPr>
      </w:pPr>
      <w:r>
        <w:rPr>
          <w:sz w:val="28"/>
          <w:szCs w:val="28"/>
        </w:rPr>
        <w:t>Minutes should be taken at every meeting, including attendees.</w:t>
      </w:r>
    </w:p>
    <w:p w:rsidR="00573C25" w:rsidRDefault="00573C25" w:rsidP="004838CA">
      <w:pPr>
        <w:ind w:left="0"/>
        <w:rPr>
          <w:sz w:val="28"/>
          <w:szCs w:val="28"/>
        </w:rPr>
      </w:pPr>
    </w:p>
    <w:p w:rsidR="00573C25" w:rsidRDefault="00573C25" w:rsidP="004838CA">
      <w:p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No quorum because they cannot take action – they can only make recommendations to the board for action.</w:t>
      </w:r>
    </w:p>
    <w:p w:rsidR="00573C25" w:rsidRDefault="00573C25" w:rsidP="004838CA">
      <w:pPr>
        <w:ind w:left="0"/>
        <w:rPr>
          <w:sz w:val="28"/>
          <w:szCs w:val="28"/>
        </w:rPr>
      </w:pPr>
    </w:p>
    <w:p w:rsidR="00573C25" w:rsidRDefault="00573C25" w:rsidP="00573C25">
      <w:pPr>
        <w:ind w:left="0"/>
        <w:rPr>
          <w:sz w:val="28"/>
          <w:szCs w:val="28"/>
        </w:rPr>
      </w:pPr>
      <w:r w:rsidRPr="00573C25">
        <w:rPr>
          <w:sz w:val="28"/>
          <w:szCs w:val="28"/>
        </w:rPr>
        <w:t>Ad hoc committees could be a special event, audit committee, others</w:t>
      </w:r>
      <w:r>
        <w:rPr>
          <w:sz w:val="28"/>
          <w:szCs w:val="28"/>
        </w:rPr>
        <w:t xml:space="preserve"> – if they have been charged with something by the board, they can move on it but report back to the board regularly</w:t>
      </w:r>
    </w:p>
    <w:p w:rsidR="00573C25" w:rsidRDefault="00573C25" w:rsidP="00573C25">
      <w:pPr>
        <w:ind w:left="0"/>
        <w:rPr>
          <w:sz w:val="28"/>
          <w:szCs w:val="28"/>
        </w:rPr>
      </w:pPr>
    </w:p>
    <w:p w:rsidR="00573C25" w:rsidRDefault="00573C25" w:rsidP="00573C25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How often should committees meet?</w:t>
      </w:r>
    </w:p>
    <w:p w:rsidR="00573C25" w:rsidRDefault="00573C25" w:rsidP="00573C25">
      <w:pPr>
        <w:ind w:left="0"/>
        <w:rPr>
          <w:b/>
          <w:sz w:val="28"/>
          <w:szCs w:val="28"/>
        </w:rPr>
      </w:pPr>
      <w:bookmarkStart w:id="0" w:name="_GoBack"/>
      <w:bookmarkEnd w:id="0"/>
    </w:p>
    <w:p w:rsidR="00573C25" w:rsidRDefault="00573C25" w:rsidP="00573C25">
      <w:pPr>
        <w:ind w:left="0"/>
        <w:rPr>
          <w:sz w:val="28"/>
          <w:szCs w:val="28"/>
        </w:rPr>
      </w:pPr>
      <w:r>
        <w:rPr>
          <w:sz w:val="28"/>
          <w:szCs w:val="28"/>
        </w:rPr>
        <w:t>Only when there is business to be done</w:t>
      </w:r>
    </w:p>
    <w:p w:rsidR="00573C25" w:rsidRDefault="00573C25" w:rsidP="00573C25">
      <w:pPr>
        <w:ind w:left="0"/>
        <w:rPr>
          <w:sz w:val="28"/>
          <w:szCs w:val="28"/>
        </w:rPr>
      </w:pPr>
    </w:p>
    <w:p w:rsidR="00573C25" w:rsidRDefault="00573C25" w:rsidP="00573C25">
      <w:pPr>
        <w:ind w:left="0"/>
        <w:rPr>
          <w:sz w:val="28"/>
          <w:szCs w:val="28"/>
        </w:rPr>
      </w:pPr>
    </w:p>
    <w:p w:rsidR="00573C25" w:rsidRPr="00573C25" w:rsidRDefault="00573C25" w:rsidP="00573C25">
      <w:pPr>
        <w:ind w:left="0"/>
        <w:rPr>
          <w:b/>
          <w:sz w:val="28"/>
          <w:szCs w:val="28"/>
        </w:rPr>
      </w:pPr>
      <w:r w:rsidRPr="00573C25">
        <w:rPr>
          <w:b/>
          <w:sz w:val="28"/>
          <w:szCs w:val="28"/>
        </w:rPr>
        <w:t>Committee Charter</w:t>
      </w:r>
    </w:p>
    <w:p w:rsidR="00573C25" w:rsidRDefault="00573C25" w:rsidP="00573C25">
      <w:pPr>
        <w:ind w:left="0"/>
        <w:rPr>
          <w:sz w:val="28"/>
          <w:szCs w:val="28"/>
        </w:rPr>
      </w:pPr>
    </w:p>
    <w:p w:rsidR="00573C25" w:rsidRDefault="00573C25" w:rsidP="00573C2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Purpose of the committee</w:t>
      </w:r>
    </w:p>
    <w:p w:rsidR="00573C25" w:rsidRDefault="00573C25" w:rsidP="00573C2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Who should be on it</w:t>
      </w:r>
    </w:p>
    <w:p w:rsidR="00573C25" w:rsidRDefault="00573C25" w:rsidP="00573C2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Scope of work</w:t>
      </w:r>
    </w:p>
    <w:p w:rsidR="00573C25" w:rsidRDefault="00573C25" w:rsidP="00573C2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Expectations of the committee</w:t>
      </w:r>
    </w:p>
    <w:p w:rsidR="00573C25" w:rsidRPr="00573C25" w:rsidRDefault="00573C25" w:rsidP="00573C2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Meeting frequency</w:t>
      </w:r>
    </w:p>
    <w:p w:rsidR="00573C25" w:rsidRPr="00573C25" w:rsidRDefault="00573C25" w:rsidP="004838CA">
      <w:pPr>
        <w:ind w:left="0"/>
        <w:rPr>
          <w:sz w:val="28"/>
          <w:szCs w:val="28"/>
        </w:rPr>
      </w:pPr>
    </w:p>
    <w:sectPr w:rsidR="00573C25" w:rsidRPr="00573C25" w:rsidSect="00EE63F8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41F5"/>
    <w:multiLevelType w:val="hybridMultilevel"/>
    <w:tmpl w:val="431A8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A78C7"/>
    <w:multiLevelType w:val="hybridMultilevel"/>
    <w:tmpl w:val="3D4E4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201CC"/>
    <w:multiLevelType w:val="hybridMultilevel"/>
    <w:tmpl w:val="9724C1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5F"/>
    <w:rsid w:val="001149C4"/>
    <w:rsid w:val="00480A0F"/>
    <w:rsid w:val="004838CA"/>
    <w:rsid w:val="00573C25"/>
    <w:rsid w:val="006F377B"/>
    <w:rsid w:val="008706B7"/>
    <w:rsid w:val="009513DF"/>
    <w:rsid w:val="009B3427"/>
    <w:rsid w:val="009F005F"/>
    <w:rsid w:val="009F1914"/>
    <w:rsid w:val="00A70D2F"/>
    <w:rsid w:val="00AE3CF7"/>
    <w:rsid w:val="00BB6D86"/>
    <w:rsid w:val="00E32A97"/>
    <w:rsid w:val="00EE63F8"/>
    <w:rsid w:val="00F6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CEAE1-64D2-4DA1-9000-1C58ADB6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ind w:left="16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B6D86"/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38E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9F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2</cp:revision>
  <cp:lastPrinted>2018-03-13T20:51:00Z</cp:lastPrinted>
  <dcterms:created xsi:type="dcterms:W3CDTF">2018-03-13T14:19:00Z</dcterms:created>
  <dcterms:modified xsi:type="dcterms:W3CDTF">2018-03-13T20:51:00Z</dcterms:modified>
</cp:coreProperties>
</file>